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24" w:rsidRDefault="004B0424">
      <w:bookmarkStart w:id="0" w:name="_GoBack"/>
      <w:bookmarkEnd w:id="0"/>
      <w:r>
        <w:rPr>
          <w:noProof/>
        </w:rPr>
        <w:drawing>
          <wp:inline distT="0" distB="0" distL="0" distR="0" wp14:anchorId="410D3A9E" wp14:editId="338E9FFB">
            <wp:extent cx="6479540" cy="9347620"/>
            <wp:effectExtent l="0" t="0" r="0" b="6350"/>
            <wp:docPr id="8" name="Рисунок 8" descr="G:\воскобович 14.03.2019\Лабиринты букв_согласные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кобович 14.03.2019\Лабиринты букв_согласные\img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3534" r="5817" b="2618"/>
                    <a:stretch/>
                  </pic:blipFill>
                  <pic:spPr bwMode="auto">
                    <a:xfrm>
                      <a:off x="0" y="0"/>
                      <a:ext cx="6479540" cy="93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24" w:rsidRDefault="004B0424">
      <w:pPr>
        <w:spacing w:after="200" w:line="276" w:lineRule="auto"/>
      </w:pPr>
      <w:r>
        <w:br w:type="page"/>
      </w:r>
    </w:p>
    <w:p w:rsidR="007D47DB" w:rsidRDefault="004B0424">
      <w:r>
        <w:rPr>
          <w:noProof/>
        </w:rPr>
        <w:lastRenderedPageBreak/>
        <w:drawing>
          <wp:inline distT="0" distB="0" distL="0" distR="0">
            <wp:extent cx="6478621" cy="7283014"/>
            <wp:effectExtent l="0" t="0" r="0" b="0"/>
            <wp:docPr id="1" name="Рисунок 1" descr="F:\оля\воскобович 14.02.2020\Лабиринты букв_согласные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я\воскобович 14.02.2020\Лабиринты букв_согласные\img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" t="23586" r="5706" b="3252"/>
                    <a:stretch/>
                  </pic:blipFill>
                  <pic:spPr bwMode="auto">
                    <a:xfrm>
                      <a:off x="0" y="0"/>
                      <a:ext cx="6479541" cy="72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24" w:rsidRDefault="004B0424" w:rsidP="004B0424">
      <w:pPr>
        <w:ind w:firstLine="567"/>
        <w:jc w:val="both"/>
      </w:pPr>
      <w:r>
        <w:t>«</w:t>
      </w:r>
      <w:proofErr w:type="spellStart"/>
      <w:r>
        <w:t>Игровизор</w:t>
      </w:r>
      <w:proofErr w:type="spellEnd"/>
      <w:r>
        <w:t xml:space="preserve">»  можно заменить обычной </w:t>
      </w:r>
      <w:proofErr w:type="spellStart"/>
      <w:r>
        <w:t>мультифорой</w:t>
      </w:r>
      <w:proofErr w:type="spellEnd"/>
      <w:r>
        <w:t>, главное маркер должен быть не перманентный, а для белой доски!</w:t>
      </w:r>
    </w:p>
    <w:sectPr w:rsidR="004B0424" w:rsidSect="007E7E2C">
      <w:pgSz w:w="11906" w:h="16838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2C"/>
    <w:rsid w:val="00415E8F"/>
    <w:rsid w:val="0049099D"/>
    <w:rsid w:val="004B0424"/>
    <w:rsid w:val="007D47DB"/>
    <w:rsid w:val="007E7E2C"/>
    <w:rsid w:val="00984C0E"/>
    <w:rsid w:val="00A22E7D"/>
    <w:rsid w:val="00A53FBA"/>
    <w:rsid w:val="00F32D65"/>
    <w:rsid w:val="00F6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90F"/>
    <w:pPr>
      <w:suppressAutoHyphens/>
      <w:spacing w:before="300" w:after="200"/>
      <w:jc w:val="center"/>
      <w:outlineLvl w:val="0"/>
    </w:pPr>
    <w:rPr>
      <w:b/>
      <w:kern w:val="28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7E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6490F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a7">
    <w:name w:val="Body Text"/>
    <w:basedOn w:val="a"/>
    <w:link w:val="a8"/>
    <w:semiHidden/>
    <w:rsid w:val="00F6490F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F6490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E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490F"/>
    <w:pPr>
      <w:suppressAutoHyphens/>
      <w:spacing w:before="300" w:after="200"/>
      <w:jc w:val="center"/>
      <w:outlineLvl w:val="0"/>
    </w:pPr>
    <w:rPr>
      <w:b/>
      <w:kern w:val="28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7E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6490F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a7">
    <w:name w:val="Body Text"/>
    <w:basedOn w:val="a"/>
    <w:link w:val="a8"/>
    <w:semiHidden/>
    <w:rsid w:val="00F6490F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F6490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dcterms:created xsi:type="dcterms:W3CDTF">2020-04-08T02:24:00Z</dcterms:created>
  <dcterms:modified xsi:type="dcterms:W3CDTF">2020-04-08T02:24:00Z</dcterms:modified>
</cp:coreProperties>
</file>